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5E5D8" w14:textId="77777777" w:rsidR="00ED618C" w:rsidRDefault="00D32E0F" w:rsidP="00C21097">
      <w:r>
        <w:rPr>
          <w:noProof/>
          <w:lang w:eastAsia="de-DE"/>
        </w:rPr>
        <mc:AlternateContent>
          <mc:Choice Requires="wps">
            <w:drawing>
              <wp:anchor distT="0" distB="0" distL="114300" distR="114300" simplePos="0" relativeHeight="251660288" behindDoc="0" locked="0" layoutInCell="1" allowOverlap="1" wp14:anchorId="611B449E" wp14:editId="4E8CD8DD">
                <wp:simplePos x="0" y="0"/>
                <wp:positionH relativeFrom="column">
                  <wp:posOffset>-44772</wp:posOffset>
                </wp:positionH>
                <wp:positionV relativeFrom="paragraph">
                  <wp:posOffset>-1278956</wp:posOffset>
                </wp:positionV>
                <wp:extent cx="4209803" cy="2303623"/>
                <wp:effectExtent l="0" t="0" r="635" b="1905"/>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9803" cy="23036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799C8E" w14:textId="09C42F65" w:rsidR="00935053" w:rsidRDefault="00B729D4" w:rsidP="008556F5">
                            <w:pPr>
                              <w:spacing w:after="0" w:line="240" w:lineRule="auto"/>
                              <w:rPr>
                                <w:sz w:val="16"/>
                                <w:szCs w:val="16"/>
                              </w:rPr>
                            </w:pPr>
                            <w:r>
                              <w:rPr>
                                <w:noProof/>
                                <w:sz w:val="16"/>
                                <w:szCs w:val="16"/>
                              </w:rPr>
                              <w:drawing>
                                <wp:inline distT="0" distB="0" distL="0" distR="0" wp14:anchorId="465ADB4E" wp14:editId="57150C1F">
                                  <wp:extent cx="3326765" cy="2211705"/>
                                  <wp:effectExtent l="0" t="0" r="698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ldeElbe_Dieter Damschen_Eisgang bei Wittenberge-300dpi.jpg"/>
                                          <pic:cNvPicPr/>
                                        </pic:nvPicPr>
                                        <pic:blipFill>
                                          <a:blip r:embed="rId7">
                                            <a:extLst>
                                              <a:ext uri="{28A0092B-C50C-407E-A947-70E740481C1C}">
                                                <a14:useLocalDpi xmlns:a14="http://schemas.microsoft.com/office/drawing/2010/main" val="0"/>
                                              </a:ext>
                                            </a:extLst>
                                          </a:blip>
                                          <a:stretch>
                                            <a:fillRect/>
                                          </a:stretch>
                                        </pic:blipFill>
                                        <pic:spPr>
                                          <a:xfrm>
                                            <a:off x="0" y="0"/>
                                            <a:ext cx="3326765" cy="2211705"/>
                                          </a:xfrm>
                                          <a:prstGeom prst="rect">
                                            <a:avLst/>
                                          </a:prstGeom>
                                        </pic:spPr>
                                      </pic:pic>
                                    </a:graphicData>
                                  </a:graphic>
                                </wp:inline>
                              </w:drawing>
                            </w:r>
                          </w:p>
                          <w:p w14:paraId="36C28D98" w14:textId="3F1EEF1D" w:rsidR="00CC5DF7" w:rsidRDefault="00CC5DF7" w:rsidP="008556F5">
                            <w:pPr>
                              <w:spacing w:after="0" w:line="240" w:lineRule="auto"/>
                              <w:rPr>
                                <w:sz w:val="16"/>
                                <w:szCs w:val="16"/>
                              </w:rPr>
                            </w:pPr>
                            <w:r>
                              <w:rPr>
                                <w:sz w:val="16"/>
                                <w:szCs w:val="16"/>
                              </w:rPr>
                              <w:t>Bildunterschrift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1B449E" id="_x0000_t202" coordsize="21600,21600" o:spt="202" path="m,l,21600r21600,l21600,xe">
                <v:stroke joinstyle="miter"/>
                <v:path gradientshapeok="t" o:connecttype="rect"/>
              </v:shapetype>
              <v:shape id="Textfeld 2" o:spid="_x0000_s1026" type="#_x0000_t202" style="position:absolute;margin-left:-3.55pt;margin-top:-100.7pt;width:331.5pt;height:18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" stroked="f">
                <v:textbox>
                  <w:txbxContent>
                    <w:p w14:paraId="5C799C8E" w14:textId="09C42F65" w:rsidR="00935053" w:rsidRDefault="00B729D4" w:rsidP="008556F5">
                      <w:pPr>
                        <w:spacing w:after="0" w:line="240" w:lineRule="auto"/>
                        <w:rPr>
                          <w:sz w:val="16"/>
                          <w:szCs w:val="16"/>
                        </w:rPr>
                      </w:pPr>
                      <w:r>
                        <w:rPr>
                          <w:noProof/>
                          <w:sz w:val="16"/>
                          <w:szCs w:val="16"/>
                        </w:rPr>
                        <w:drawing>
                          <wp:inline distT="0" distB="0" distL="0" distR="0" wp14:anchorId="465ADB4E" wp14:editId="57150C1F">
                            <wp:extent cx="3326765" cy="2211705"/>
                            <wp:effectExtent l="0" t="0" r="698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ldeElbe_Dieter Damschen_Eisgang bei Wittenberge-300dpi.jpg"/>
                                    <pic:cNvPicPr/>
                                  </pic:nvPicPr>
                                  <pic:blipFill>
                                    <a:blip r:embed="rId7">
                                      <a:extLst>
                                        <a:ext uri="{28A0092B-C50C-407E-A947-70E740481C1C}">
                                          <a14:useLocalDpi xmlns:a14="http://schemas.microsoft.com/office/drawing/2010/main" val="0"/>
                                        </a:ext>
                                      </a:extLst>
                                    </a:blip>
                                    <a:stretch>
                                      <a:fillRect/>
                                    </a:stretch>
                                  </pic:blipFill>
                                  <pic:spPr>
                                    <a:xfrm>
                                      <a:off x="0" y="0"/>
                                      <a:ext cx="3326765" cy="2211705"/>
                                    </a:xfrm>
                                    <a:prstGeom prst="rect">
                                      <a:avLst/>
                                    </a:prstGeom>
                                  </pic:spPr>
                                </pic:pic>
                              </a:graphicData>
                            </a:graphic>
                          </wp:inline>
                        </w:drawing>
                      </w:r>
                    </w:p>
                    <w:p w14:paraId="36C28D98" w14:textId="3F1EEF1D" w:rsidR="00CC5DF7" w:rsidRDefault="00CC5DF7" w:rsidP="008556F5">
                      <w:pPr>
                        <w:spacing w:after="0" w:line="240" w:lineRule="auto"/>
                        <w:rPr>
                          <w:sz w:val="16"/>
                          <w:szCs w:val="16"/>
                        </w:rPr>
                      </w:pPr>
                      <w:r>
                        <w:rPr>
                          <w:sz w:val="16"/>
                          <w:szCs w:val="16"/>
                        </w:rPr>
                        <w:t>Bildunterschrift</w:t>
                      </w:r>
                    </w:p>
                  </w:txbxContent>
                </v:textbox>
              </v:shape>
            </w:pict>
          </mc:Fallback>
        </mc:AlternateContent>
      </w:r>
    </w:p>
    <w:p w14:paraId="5F9F667F" w14:textId="77777777" w:rsidR="00D32E0F" w:rsidRDefault="00D32E0F" w:rsidP="00D32E0F">
      <w:pPr>
        <w:rPr>
          <w:b/>
          <w:sz w:val="24"/>
          <w:szCs w:val="24"/>
        </w:rPr>
      </w:pPr>
    </w:p>
    <w:p w14:paraId="012C023A" w14:textId="77777777" w:rsidR="00D32E0F" w:rsidRDefault="00D32E0F" w:rsidP="00D32E0F">
      <w:pPr>
        <w:rPr>
          <w:b/>
          <w:sz w:val="24"/>
          <w:szCs w:val="24"/>
        </w:rPr>
      </w:pPr>
    </w:p>
    <w:p w14:paraId="1E8FE15A" w14:textId="77777777" w:rsidR="00FD09B8" w:rsidRPr="002F3893" w:rsidRDefault="00FD09B8" w:rsidP="00D32E0F">
      <w:pPr>
        <w:rPr>
          <w:sz w:val="2"/>
          <w:szCs w:val="24"/>
        </w:rPr>
      </w:pPr>
    </w:p>
    <w:p w14:paraId="58F046CE" w14:textId="77777777" w:rsidR="00335A94" w:rsidRDefault="00335A94" w:rsidP="00357B2C">
      <w:pPr>
        <w:spacing w:after="120" w:line="240" w:lineRule="auto"/>
        <w:rPr>
          <w:szCs w:val="24"/>
        </w:rPr>
      </w:pPr>
    </w:p>
    <w:p w14:paraId="697CAEB7" w14:textId="77777777" w:rsidR="00335A94" w:rsidRDefault="00335A94" w:rsidP="00357B2C">
      <w:pPr>
        <w:spacing w:after="120" w:line="240" w:lineRule="auto"/>
        <w:rPr>
          <w:szCs w:val="24"/>
        </w:rPr>
      </w:pPr>
    </w:p>
    <w:p w14:paraId="4CFE5C09" w14:textId="14D92567" w:rsidR="003C0A66" w:rsidRPr="00AE0B9D" w:rsidRDefault="003C0A66" w:rsidP="00357B2C">
      <w:pPr>
        <w:spacing w:after="120" w:line="240" w:lineRule="auto"/>
        <w:rPr>
          <w:sz w:val="24"/>
          <w:szCs w:val="24"/>
        </w:rPr>
      </w:pPr>
      <w:r w:rsidRPr="00AE0B9D">
        <w:rPr>
          <w:szCs w:val="24"/>
        </w:rPr>
        <w:t>Pressemitteilung</w:t>
      </w:r>
      <w:r w:rsidR="00D32E0F" w:rsidRPr="00AE0B9D">
        <w:rPr>
          <w:szCs w:val="24"/>
        </w:rPr>
        <w:t xml:space="preserve"> vom </w:t>
      </w:r>
      <w:r w:rsidR="00B729D4">
        <w:rPr>
          <w:szCs w:val="24"/>
        </w:rPr>
        <w:t>30</w:t>
      </w:r>
      <w:r w:rsidR="00D32E0F" w:rsidRPr="00AE0B9D">
        <w:rPr>
          <w:szCs w:val="24"/>
        </w:rPr>
        <w:t>.</w:t>
      </w:r>
      <w:r w:rsidR="00B729D4">
        <w:rPr>
          <w:szCs w:val="24"/>
        </w:rPr>
        <w:t>10</w:t>
      </w:r>
      <w:r w:rsidR="00D32E0F" w:rsidRPr="00AE0B9D">
        <w:rPr>
          <w:szCs w:val="24"/>
        </w:rPr>
        <w:t>.202</w:t>
      </w:r>
      <w:r w:rsidR="008775EA">
        <w:rPr>
          <w:szCs w:val="24"/>
        </w:rPr>
        <w:t>4</w:t>
      </w:r>
    </w:p>
    <w:p w14:paraId="77E420EC" w14:textId="68B23E60" w:rsidR="00B729D4" w:rsidRPr="00C051A5" w:rsidRDefault="00335A94" w:rsidP="00B729D4">
      <w:pPr>
        <w:spacing w:after="120"/>
        <w:rPr>
          <w:rFonts w:cs="Arial"/>
          <w:b/>
        </w:rPr>
      </w:pPr>
      <w:bookmarkStart w:id="0" w:name="_Hlk147934457"/>
      <w:r>
        <w:rPr>
          <w:rFonts w:cs="Arial"/>
          <w:b/>
        </w:rPr>
        <w:t xml:space="preserve">Das </w:t>
      </w:r>
      <w:r w:rsidR="00B729D4">
        <w:rPr>
          <w:rFonts w:cs="Arial"/>
          <w:b/>
        </w:rPr>
        <w:t>Museum für Naturkunde Magdeburg zeigt in der neuen Sonderausstellung</w:t>
      </w:r>
      <w:r>
        <w:rPr>
          <w:rFonts w:cs="Arial"/>
          <w:b/>
        </w:rPr>
        <w:br/>
      </w:r>
      <w:r w:rsidR="00B729D4">
        <w:rPr>
          <w:rFonts w:cs="Arial"/>
          <w:b/>
        </w:rPr>
        <w:t xml:space="preserve"> „Wilde Elbe“ Bilder besonderer Naturschätze des Flusses</w:t>
      </w:r>
    </w:p>
    <w:p w14:paraId="13AD3BA2" w14:textId="70ACE661" w:rsidR="00B729D4" w:rsidRDefault="00B729D4" w:rsidP="00B729D4">
      <w:pPr>
        <w:spacing w:after="120"/>
        <w:rPr>
          <w:rFonts w:cs="Arial"/>
        </w:rPr>
      </w:pPr>
      <w:r>
        <w:rPr>
          <w:rFonts w:cs="Arial"/>
        </w:rPr>
        <w:t xml:space="preserve">Die Elbe ist für die Region um die Landeshauptstadt Magdeburg landschaftlich und biologisch bis heute prägend. Das Museum für Naturkunde Magdeburg widmet dem Fluss deshalb eine neue Sonderausstellung. In der Ausstellung „Wilde Elbe. Naturschätze zwischen Riesengebirge und Wattenmeer“ wird mit 29 großformatigen Fotografien von ganz besonderen Orten, Eindrücken und Begegnungen entlang des gesamten Flusslaufs erzählt. </w:t>
      </w:r>
    </w:p>
    <w:p w14:paraId="27312004" w14:textId="67FC9518" w:rsidR="007B40D7" w:rsidRDefault="00B729D4" w:rsidP="00B729D4">
      <w:pPr>
        <w:spacing w:after="120"/>
        <w:rPr>
          <w:rFonts w:cs="Arial"/>
        </w:rPr>
      </w:pPr>
      <w:r w:rsidRPr="00914C4B">
        <w:rPr>
          <w:rFonts w:cs="Arial"/>
        </w:rPr>
        <w:t>Entsprungen als rauschender Gebirgs</w:t>
      </w:r>
      <w:r>
        <w:rPr>
          <w:rFonts w:cs="Arial"/>
        </w:rPr>
        <w:t>bach</w:t>
      </w:r>
      <w:r w:rsidRPr="00914C4B">
        <w:rPr>
          <w:rFonts w:cs="Arial"/>
        </w:rPr>
        <w:t xml:space="preserve"> bahnt sich </w:t>
      </w:r>
      <w:r>
        <w:rPr>
          <w:rFonts w:cs="Arial"/>
        </w:rPr>
        <w:t xml:space="preserve">die Elbe </w:t>
      </w:r>
      <w:r w:rsidRPr="00914C4B">
        <w:rPr>
          <w:rFonts w:cs="Arial"/>
        </w:rPr>
        <w:t>ihren Weg durch Mittelgebirge und Auwälder</w:t>
      </w:r>
      <w:r w:rsidR="007B40D7">
        <w:rPr>
          <w:rFonts w:cs="Arial"/>
        </w:rPr>
        <w:t>.</w:t>
      </w:r>
      <w:r>
        <w:rPr>
          <w:rFonts w:cs="Arial"/>
        </w:rPr>
        <w:t xml:space="preserve"> </w:t>
      </w:r>
      <w:r w:rsidR="007B40D7">
        <w:rPr>
          <w:rFonts w:cs="Arial"/>
        </w:rPr>
        <w:t>D</w:t>
      </w:r>
      <w:r>
        <w:rPr>
          <w:rFonts w:cs="Arial"/>
        </w:rPr>
        <w:t>abei</w:t>
      </w:r>
      <w:r w:rsidRPr="00914C4B">
        <w:rPr>
          <w:rFonts w:cs="Arial"/>
        </w:rPr>
        <w:t xml:space="preserve"> bietet </w:t>
      </w:r>
      <w:r>
        <w:rPr>
          <w:rFonts w:cs="Arial"/>
        </w:rPr>
        <w:t xml:space="preserve">sie </w:t>
      </w:r>
      <w:r w:rsidRPr="00914C4B">
        <w:rPr>
          <w:rFonts w:cs="Arial"/>
        </w:rPr>
        <w:t>selten gewordenen Arten wie Biber, Fischadler und Hirschkäfer eine Heimat. K</w:t>
      </w:r>
      <w:r>
        <w:rPr>
          <w:rFonts w:cs="Arial"/>
        </w:rPr>
        <w:t xml:space="preserve">aum </w:t>
      </w:r>
      <w:r w:rsidRPr="00914C4B">
        <w:rPr>
          <w:rFonts w:cs="Arial"/>
        </w:rPr>
        <w:t xml:space="preserve">ein anderer Strom in Westeuropa ist so naturnah, zeigt </w:t>
      </w:r>
      <w:r>
        <w:rPr>
          <w:rFonts w:cs="Arial"/>
        </w:rPr>
        <w:t xml:space="preserve">eine </w:t>
      </w:r>
      <w:r w:rsidRPr="00914C4B">
        <w:rPr>
          <w:rFonts w:cs="Arial"/>
        </w:rPr>
        <w:t xml:space="preserve">so </w:t>
      </w:r>
      <w:r>
        <w:rPr>
          <w:rFonts w:cs="Arial"/>
        </w:rPr>
        <w:t>große</w:t>
      </w:r>
      <w:r w:rsidRPr="00914C4B">
        <w:rPr>
          <w:rFonts w:cs="Arial"/>
        </w:rPr>
        <w:t xml:space="preserve"> biologische Vielfalt und darf sich noch so frei bewegen.</w:t>
      </w:r>
      <w:r>
        <w:rPr>
          <w:rFonts w:cs="Arial"/>
        </w:rPr>
        <w:t xml:space="preserve"> Die neu präsentierte Sonderausstellung basiert auf dem gleichnamigen Bildband, für den </w:t>
      </w:r>
      <w:r w:rsidR="007B40D7">
        <w:rPr>
          <w:rFonts w:cs="Arial"/>
        </w:rPr>
        <w:t xml:space="preserve">sich </w:t>
      </w:r>
      <w:r>
        <w:rPr>
          <w:rFonts w:cs="Arial"/>
        </w:rPr>
        <w:t>29 Fotografinnen und Fotografen</w:t>
      </w:r>
      <w:r w:rsidR="007B40D7">
        <w:rPr>
          <w:rFonts w:cs="Arial"/>
        </w:rPr>
        <w:t xml:space="preserve"> der </w:t>
      </w:r>
      <w:r w:rsidR="007B40D7" w:rsidRPr="00914C4B">
        <w:rPr>
          <w:rFonts w:cs="Arial"/>
        </w:rPr>
        <w:t xml:space="preserve">Gesellschaft Deutscher Naturfotografen (GDT) </w:t>
      </w:r>
      <w:r w:rsidR="007B40D7">
        <w:rPr>
          <w:rFonts w:cs="Arial"/>
        </w:rPr>
        <w:t>zusammengetan haben. Ü</w:t>
      </w:r>
      <w:r>
        <w:rPr>
          <w:rFonts w:cs="Arial"/>
        </w:rPr>
        <w:t xml:space="preserve">ber zwei Jahre </w:t>
      </w:r>
      <w:r w:rsidR="007B40D7">
        <w:rPr>
          <w:rFonts w:cs="Arial"/>
        </w:rPr>
        <w:t>waren sie an dem</w:t>
      </w:r>
      <w:r>
        <w:rPr>
          <w:rFonts w:cs="Arial"/>
        </w:rPr>
        <w:t xml:space="preserve"> Fluss auf seinem etwa 1.100 Kilometer langen Lauf </w:t>
      </w:r>
      <w:r w:rsidR="00AA1703">
        <w:rPr>
          <w:rFonts w:cs="Arial"/>
        </w:rPr>
        <w:t xml:space="preserve">auf der Suche </w:t>
      </w:r>
      <w:r w:rsidR="007B40D7">
        <w:rPr>
          <w:rFonts w:cs="Arial"/>
        </w:rPr>
        <w:t xml:space="preserve">nach </w:t>
      </w:r>
      <w:r w:rsidR="00AA1703">
        <w:rPr>
          <w:rFonts w:cs="Arial"/>
        </w:rPr>
        <w:t xml:space="preserve">besonderen </w:t>
      </w:r>
      <w:r w:rsidR="007B40D7">
        <w:rPr>
          <w:rFonts w:cs="Arial"/>
        </w:rPr>
        <w:t>Motiven unterwegs</w:t>
      </w:r>
      <w:r w:rsidR="00AA1703">
        <w:rPr>
          <w:rFonts w:cs="Arial"/>
        </w:rPr>
        <w:t xml:space="preserve">. Entstanden ist </w:t>
      </w:r>
      <w:r w:rsidR="007B40D7">
        <w:rPr>
          <w:rFonts w:cs="Arial"/>
        </w:rPr>
        <w:t>ein</w:t>
      </w:r>
      <w:r>
        <w:rPr>
          <w:rFonts w:cs="Arial"/>
        </w:rPr>
        <w:t xml:space="preserve"> beeindruckendes Zeugnis der Naturnähe und Einzigartigkeit des Stroms. </w:t>
      </w:r>
    </w:p>
    <w:p w14:paraId="77D583A0" w14:textId="3C6E654D" w:rsidR="00B729D4" w:rsidRDefault="00B729D4" w:rsidP="00B729D4">
      <w:pPr>
        <w:spacing w:after="120"/>
        <w:rPr>
          <w:rFonts w:cs="Arial"/>
        </w:rPr>
      </w:pPr>
      <w:r>
        <w:rPr>
          <w:rFonts w:cs="Arial"/>
        </w:rPr>
        <w:t xml:space="preserve">Die Auswahl der Fotos wird innerhalb der Ausstellung durch </w:t>
      </w:r>
      <w:r w:rsidR="00AA1703">
        <w:rPr>
          <w:rFonts w:cs="Arial"/>
        </w:rPr>
        <w:t>gestaltete Vitrinen mit Objekten aus der umfangreichen Sammlung des Museums</w:t>
      </w:r>
      <w:r>
        <w:rPr>
          <w:rFonts w:cs="Arial"/>
        </w:rPr>
        <w:t xml:space="preserve"> ergänzt, die typisch für die </w:t>
      </w:r>
      <w:r w:rsidR="00AA1703">
        <w:rPr>
          <w:rFonts w:cs="Arial"/>
        </w:rPr>
        <w:t>Artenvielfalt der Elbaue sind</w:t>
      </w:r>
      <w:r w:rsidRPr="00914C4B">
        <w:rPr>
          <w:rFonts w:cs="Arial"/>
        </w:rPr>
        <w:t xml:space="preserve">. </w:t>
      </w:r>
      <w:r>
        <w:rPr>
          <w:rFonts w:cs="Arial"/>
        </w:rPr>
        <w:t xml:space="preserve">Marcus Pribbernow, Teamleiter des Museums für Naturkunde, </w:t>
      </w:r>
      <w:r w:rsidR="00AA1703">
        <w:rPr>
          <w:rFonts w:cs="Arial"/>
        </w:rPr>
        <w:t>sagt</w:t>
      </w:r>
      <w:r>
        <w:rPr>
          <w:rFonts w:cs="Arial"/>
        </w:rPr>
        <w:t>: „</w:t>
      </w:r>
      <w:r w:rsidR="00AA1703">
        <w:rPr>
          <w:rFonts w:cs="Arial"/>
        </w:rPr>
        <w:t>Mit dieser hervorragenden Foto</w:t>
      </w:r>
      <w:r w:rsidR="00335A94">
        <w:rPr>
          <w:rFonts w:cs="Arial"/>
        </w:rPr>
        <w:t>dokumentation,</w:t>
      </w:r>
      <w:r w:rsidR="00AA1703">
        <w:rPr>
          <w:rFonts w:cs="Arial"/>
        </w:rPr>
        <w:t xml:space="preserve"> </w:t>
      </w:r>
      <w:r w:rsidR="00335A94">
        <w:rPr>
          <w:rFonts w:cs="Arial"/>
        </w:rPr>
        <w:t xml:space="preserve">kombiniert mit besonderen Schaupräparaten aus unserer Sammlung, </w:t>
      </w:r>
      <w:r w:rsidR="00AA1703">
        <w:rPr>
          <w:rFonts w:cs="Arial"/>
        </w:rPr>
        <w:t xml:space="preserve">möchten wir die Besucher für diesen einzigartigen Naturraum begeistern, aber auch für </w:t>
      </w:r>
      <w:r w:rsidR="00335A94">
        <w:rPr>
          <w:rFonts w:cs="Arial"/>
        </w:rPr>
        <w:t xml:space="preserve">den </w:t>
      </w:r>
      <w:r w:rsidR="00AA1703">
        <w:rPr>
          <w:rFonts w:cs="Arial"/>
        </w:rPr>
        <w:t>weiteren Schutz der Flussaue und seiner Tier- und Pflanzenarten werben</w:t>
      </w:r>
      <w:r w:rsidR="000C473C">
        <w:rPr>
          <w:rFonts w:cs="Arial"/>
        </w:rPr>
        <w:t>.</w:t>
      </w:r>
      <w:r>
        <w:rPr>
          <w:rFonts w:cs="Arial"/>
        </w:rPr>
        <w:t>“</w:t>
      </w:r>
    </w:p>
    <w:p w14:paraId="55277FCB" w14:textId="61BE264E" w:rsidR="00B729D4" w:rsidRDefault="00B729D4" w:rsidP="00B729D4">
      <w:pPr>
        <w:spacing w:after="120" w:line="288" w:lineRule="auto"/>
        <w:rPr>
          <w:rFonts w:cs="Arial"/>
        </w:rPr>
      </w:pPr>
      <w:r>
        <w:rPr>
          <w:rFonts w:cs="Arial"/>
        </w:rPr>
        <w:t xml:space="preserve">Die neue Sonderausstellung „Wilde Elbe. Naturschätze zwischen Riesengebirge und Wattenmeer“ kann </w:t>
      </w:r>
      <w:r w:rsidR="000C473C">
        <w:rPr>
          <w:rFonts w:cs="Arial"/>
        </w:rPr>
        <w:t>vo</w:t>
      </w:r>
      <w:r>
        <w:rPr>
          <w:rFonts w:cs="Arial"/>
        </w:rPr>
        <w:t xml:space="preserve">m 31. Oktober 2024 </w:t>
      </w:r>
      <w:r w:rsidR="00ED1162">
        <w:rPr>
          <w:rFonts w:cs="Arial"/>
        </w:rPr>
        <w:t xml:space="preserve">bis zum 25. März 2025 </w:t>
      </w:r>
      <w:r>
        <w:rPr>
          <w:rFonts w:cs="Arial"/>
        </w:rPr>
        <w:t xml:space="preserve">immer </w:t>
      </w:r>
      <w:r w:rsidRPr="005E5101">
        <w:rPr>
          <w:rFonts w:cs="Arial"/>
        </w:rPr>
        <w:t>dienstags bis freitags von 10 bis 17 Uhr sowie samstags und sonntags von 10 bis 18 Uhr</w:t>
      </w:r>
      <w:r>
        <w:rPr>
          <w:rFonts w:cs="Arial"/>
        </w:rPr>
        <w:t xml:space="preserve"> im Museum für Naturkunde besichtigt werden. Der reguläre Eintritt beträgt fünf Euro, ermäßigt drei Euro, Kinder und Jugendliche bis einschließlich 18 Jahre haben freien Eintritt.</w:t>
      </w:r>
    </w:p>
    <w:p w14:paraId="2927D189" w14:textId="77777777" w:rsidR="00335A94" w:rsidRDefault="00335A94">
      <w:pPr>
        <w:rPr>
          <w:rFonts w:cs="Arial"/>
          <w:b/>
        </w:rPr>
      </w:pPr>
      <w:r>
        <w:rPr>
          <w:rFonts w:cs="Arial"/>
          <w:b/>
        </w:rPr>
        <w:br w:type="page"/>
      </w:r>
    </w:p>
    <w:p w14:paraId="2EA777AD" w14:textId="77777777" w:rsidR="000C0EE4" w:rsidRDefault="000C0EE4" w:rsidP="00B729D4">
      <w:pPr>
        <w:tabs>
          <w:tab w:val="left" w:pos="1560"/>
        </w:tabs>
        <w:spacing w:after="120" w:line="240" w:lineRule="auto"/>
        <w:rPr>
          <w:rFonts w:cs="Arial"/>
          <w:b/>
        </w:rPr>
      </w:pPr>
    </w:p>
    <w:p w14:paraId="44B9A879" w14:textId="77777777" w:rsidR="000C0EE4" w:rsidRDefault="000C0EE4" w:rsidP="00B729D4">
      <w:pPr>
        <w:tabs>
          <w:tab w:val="left" w:pos="1560"/>
        </w:tabs>
        <w:spacing w:after="120" w:line="240" w:lineRule="auto"/>
        <w:rPr>
          <w:rFonts w:cs="Arial"/>
          <w:b/>
        </w:rPr>
      </w:pPr>
    </w:p>
    <w:p w14:paraId="5237ED97" w14:textId="77777777" w:rsidR="00ED1162" w:rsidRDefault="00B729D4" w:rsidP="00B729D4">
      <w:pPr>
        <w:tabs>
          <w:tab w:val="left" w:pos="1560"/>
        </w:tabs>
        <w:spacing w:after="120" w:line="240" w:lineRule="auto"/>
        <w:rPr>
          <w:rFonts w:cs="Arial"/>
        </w:rPr>
      </w:pPr>
      <w:r w:rsidRPr="002F3EA3">
        <w:rPr>
          <w:rFonts w:cs="Arial"/>
          <w:b/>
        </w:rPr>
        <w:t>Pressefotos</w:t>
      </w:r>
      <w:r>
        <w:rPr>
          <w:rFonts w:cs="Arial"/>
        </w:rPr>
        <w:t xml:space="preserve"> (bei Angabe des © lizenzfrei) zur neuen Sonderausstellung finden Sie unter:</w:t>
      </w:r>
      <w:r>
        <w:rPr>
          <w:rFonts w:cs="Arial"/>
        </w:rPr>
        <w:br/>
        <w:t>www.magdeburgermuseen.de/presse.html</w:t>
      </w:r>
      <w:r>
        <w:rPr>
          <w:rFonts w:cs="Arial"/>
        </w:rPr>
        <w:br/>
      </w:r>
    </w:p>
    <w:p w14:paraId="7F595F1E" w14:textId="7D2D6991" w:rsidR="00B729D4" w:rsidRPr="00CA4565" w:rsidRDefault="00B729D4" w:rsidP="00B729D4">
      <w:pPr>
        <w:tabs>
          <w:tab w:val="left" w:pos="1560"/>
        </w:tabs>
        <w:spacing w:after="120" w:line="240" w:lineRule="auto"/>
        <w:rPr>
          <w:rFonts w:cs="Arial"/>
          <w:b/>
        </w:rPr>
      </w:pPr>
      <w:r>
        <w:rPr>
          <w:rFonts w:cs="Arial"/>
        </w:rPr>
        <w:t>Benutzername:</w:t>
      </w:r>
      <w:r>
        <w:rPr>
          <w:rFonts w:cs="Arial"/>
        </w:rPr>
        <w:tab/>
      </w:r>
      <w:r w:rsidR="00ED1162" w:rsidRPr="00CA4565">
        <w:rPr>
          <w:rFonts w:cs="Arial"/>
          <w:b/>
        </w:rPr>
        <w:t>Elbe</w:t>
      </w:r>
      <w:r w:rsidRPr="00CA4565">
        <w:rPr>
          <w:rFonts w:cs="Arial"/>
          <w:b/>
        </w:rPr>
        <w:br/>
      </w:r>
      <w:r>
        <w:rPr>
          <w:rFonts w:cs="Arial"/>
        </w:rPr>
        <w:t xml:space="preserve">Passwort: </w:t>
      </w:r>
      <w:r>
        <w:rPr>
          <w:rFonts w:cs="Arial"/>
        </w:rPr>
        <w:tab/>
      </w:r>
      <w:r w:rsidR="00ED1162" w:rsidRPr="00CA4565">
        <w:rPr>
          <w:rFonts w:cs="Arial"/>
          <w:b/>
        </w:rPr>
        <w:t>Biber</w:t>
      </w:r>
    </w:p>
    <w:bookmarkEnd w:id="0"/>
    <w:p w14:paraId="2D82C149" w14:textId="22A2F1EB" w:rsidR="00B729D4" w:rsidRPr="000C0EE4" w:rsidRDefault="00B729D4" w:rsidP="00B729D4">
      <w:pPr>
        <w:spacing w:after="120" w:line="264" w:lineRule="auto"/>
        <w:rPr>
          <w:rFonts w:cs="Arial"/>
        </w:rPr>
      </w:pPr>
      <w:proofErr w:type="spellStart"/>
      <w:r w:rsidRPr="000C0EE4">
        <w:rPr>
          <w:rFonts w:cs="Arial"/>
        </w:rPr>
        <w:t>V.i.S.d.P</w:t>
      </w:r>
      <w:proofErr w:type="spellEnd"/>
      <w:r w:rsidRPr="000C0EE4">
        <w:rPr>
          <w:rFonts w:cs="Arial"/>
        </w:rPr>
        <w:t>. und Kontakt:</w:t>
      </w:r>
    </w:p>
    <w:p w14:paraId="0C3DCCB0" w14:textId="77777777" w:rsidR="00B729D4" w:rsidRPr="000C0EE4" w:rsidRDefault="00B729D4" w:rsidP="00B729D4">
      <w:pPr>
        <w:spacing w:after="120" w:line="264" w:lineRule="auto"/>
        <w:rPr>
          <w:rFonts w:cs="Arial"/>
        </w:rPr>
      </w:pPr>
      <w:r w:rsidRPr="000C0EE4">
        <w:rPr>
          <w:rFonts w:cs="Arial"/>
        </w:rPr>
        <w:t>Alexander Pistorius</w:t>
      </w:r>
    </w:p>
    <w:p w14:paraId="39E23422" w14:textId="77777777" w:rsidR="00B729D4" w:rsidRPr="000C0EE4" w:rsidRDefault="00B729D4" w:rsidP="00B729D4">
      <w:pPr>
        <w:spacing w:after="120" w:line="264" w:lineRule="auto"/>
        <w:rPr>
          <w:rFonts w:cs="Arial"/>
        </w:rPr>
      </w:pPr>
      <w:r w:rsidRPr="000C0EE4">
        <w:rPr>
          <w:rFonts w:cs="Arial"/>
        </w:rPr>
        <w:t>Gruppenleitung Öffentlichkeitsarbeit und Museumspädagogik</w:t>
      </w:r>
      <w:r w:rsidRPr="000C0EE4">
        <w:rPr>
          <w:rFonts w:cs="Arial"/>
        </w:rPr>
        <w:br/>
        <w:t>Kulturhistorisches Museum Magdeburg</w:t>
      </w:r>
      <w:r w:rsidRPr="000C0EE4">
        <w:rPr>
          <w:rFonts w:cs="Arial"/>
        </w:rPr>
        <w:br/>
        <w:t>Museum für Naturkunde Magdeburg</w:t>
      </w:r>
      <w:r w:rsidRPr="000C0EE4">
        <w:rPr>
          <w:rFonts w:cs="Arial"/>
        </w:rPr>
        <w:br/>
        <w:t>Otto-von-Guericke-Straße 68-73</w:t>
      </w:r>
      <w:r w:rsidRPr="000C0EE4">
        <w:rPr>
          <w:rFonts w:cs="Arial"/>
        </w:rPr>
        <w:br/>
        <w:t>39104 Magdeburg</w:t>
      </w:r>
    </w:p>
    <w:p w14:paraId="35F6DF08" w14:textId="77777777" w:rsidR="00B729D4" w:rsidRPr="00655899" w:rsidRDefault="00B729D4" w:rsidP="00B729D4">
      <w:pPr>
        <w:spacing w:after="120" w:line="264" w:lineRule="auto"/>
        <w:rPr>
          <w:rFonts w:cs="Arial"/>
        </w:rPr>
      </w:pPr>
      <w:r w:rsidRPr="000C0EE4">
        <w:rPr>
          <w:rFonts w:cs="Arial"/>
        </w:rPr>
        <w:t xml:space="preserve">Tel: </w:t>
      </w:r>
      <w:hyperlink r:id="rId8" w:history="1">
        <w:r w:rsidRPr="000C0EE4">
          <w:rPr>
            <w:rFonts w:cs="Arial"/>
          </w:rPr>
          <w:t>0391 540 35 13</w:t>
        </w:r>
      </w:hyperlink>
      <w:r w:rsidRPr="000C0EE4">
        <w:rPr>
          <w:rFonts w:cs="Arial"/>
        </w:rPr>
        <w:br/>
        <w:t xml:space="preserve">Mail: </w:t>
      </w:r>
      <w:hyperlink r:id="rId9" w:history="1">
        <w:r w:rsidRPr="000C0EE4">
          <w:rPr>
            <w:rFonts w:cs="Arial"/>
          </w:rPr>
          <w:t>alexander.pistorius@museen.magdeburg.de</w:t>
        </w:r>
      </w:hyperlink>
    </w:p>
    <w:p w14:paraId="62F9366B" w14:textId="5AD71836" w:rsidR="00357B2C" w:rsidRDefault="00357B2C" w:rsidP="00357B2C">
      <w:pPr>
        <w:spacing w:after="120" w:line="240" w:lineRule="auto"/>
        <w:rPr>
          <w:rFonts w:cs="Arial"/>
        </w:rPr>
      </w:pPr>
    </w:p>
    <w:p w14:paraId="012D0C53" w14:textId="77777777" w:rsidR="000846E4" w:rsidRPr="002F3893" w:rsidRDefault="000846E4" w:rsidP="00BE2D96">
      <w:pPr>
        <w:pStyle w:val="Default"/>
        <w:spacing w:after="120"/>
        <w:rPr>
          <w:b/>
          <w:sz w:val="2"/>
        </w:rPr>
      </w:pPr>
    </w:p>
    <w:sectPr w:rsidR="000846E4" w:rsidRPr="002F3893" w:rsidSect="00B556B3">
      <w:headerReference w:type="even" r:id="rId10"/>
      <w:headerReference w:type="default" r:id="rId11"/>
      <w:footerReference w:type="even" r:id="rId12"/>
      <w:footerReference w:type="default" r:id="rId13"/>
      <w:headerReference w:type="first" r:id="rId14"/>
      <w:footerReference w:type="first" r:id="rId15"/>
      <w:pgSz w:w="11906" w:h="16838"/>
      <w:pgMar w:top="1547" w:right="1417" w:bottom="426" w:left="1417" w:header="708" w:footer="7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3C681" w14:textId="77777777" w:rsidR="006077BA" w:rsidRDefault="006077BA" w:rsidP="00ED618C">
      <w:pPr>
        <w:spacing w:after="0" w:line="240" w:lineRule="auto"/>
      </w:pPr>
      <w:r>
        <w:separator/>
      </w:r>
    </w:p>
  </w:endnote>
  <w:endnote w:type="continuationSeparator" w:id="0">
    <w:p w14:paraId="5F958822" w14:textId="77777777" w:rsidR="006077BA" w:rsidRDefault="006077BA" w:rsidP="00ED6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AFBAE" w14:textId="77777777" w:rsidR="000C473C" w:rsidRDefault="000C473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3"/>
      <w:gridCol w:w="3203"/>
      <w:gridCol w:w="3792"/>
    </w:tblGrid>
    <w:tr w:rsidR="00B556B3" w14:paraId="1993750E" w14:textId="77777777" w:rsidTr="00FC65FD">
      <w:tc>
        <w:tcPr>
          <w:tcW w:w="2503" w:type="dxa"/>
          <w:vAlign w:val="center"/>
        </w:tcPr>
        <w:p w14:paraId="674EB9C6" w14:textId="1895EA62" w:rsidR="009E4546" w:rsidRDefault="009E4546" w:rsidP="00FC65FD">
          <w:pPr>
            <w:pStyle w:val="Fuzeile"/>
            <w:spacing w:before="120" w:after="120"/>
          </w:pPr>
          <w:r>
            <w:rPr>
              <w:noProof/>
              <w:lang w:eastAsia="de-DE"/>
            </w:rPr>
            <w:drawing>
              <wp:anchor distT="0" distB="0" distL="114300" distR="114300" simplePos="0" relativeHeight="251659264" behindDoc="1" locked="0" layoutInCell="1" allowOverlap="1" wp14:anchorId="4207CEFF" wp14:editId="191300BB">
                <wp:simplePos x="0" y="0"/>
                <wp:positionH relativeFrom="column">
                  <wp:posOffset>-1172210</wp:posOffset>
                </wp:positionH>
                <wp:positionV relativeFrom="paragraph">
                  <wp:posOffset>30480</wp:posOffset>
                </wp:positionV>
                <wp:extent cx="1114425" cy="276225"/>
                <wp:effectExtent l="0" t="0" r="9525" b="9525"/>
                <wp:wrapTight wrapText="bothSides">
                  <wp:wrapPolygon edited="0">
                    <wp:start x="0" y="0"/>
                    <wp:lineTo x="0" y="20855"/>
                    <wp:lineTo x="21415" y="20855"/>
                    <wp:lineTo x="21415" y="0"/>
                    <wp:lineTo x="0" y="0"/>
                  </wp:wrapPolygon>
                </wp:wrapTight>
                <wp:docPr id="60" name="Bild 1" descr="LHM_Logo_4c_OCV2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M_Logo_4c_OCV2_M"/>
                        <pic:cNvPicPr>
                          <a:picLocks noChangeAspect="1" noChangeArrowheads="1"/>
                        </pic:cNvPicPr>
                      </pic:nvPicPr>
                      <pic:blipFill>
                        <a:blip r:embed="rId1"/>
                        <a:srcRect/>
                        <a:stretch>
                          <a:fillRect/>
                        </a:stretch>
                      </pic:blipFill>
                      <pic:spPr bwMode="auto">
                        <a:xfrm>
                          <a:off x="0" y="0"/>
                          <a:ext cx="1114425" cy="276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203" w:type="dxa"/>
          <w:vAlign w:val="center"/>
        </w:tcPr>
        <w:p w14:paraId="5239DE0F" w14:textId="5B3D9BCC" w:rsidR="009E4546" w:rsidRDefault="009E4546" w:rsidP="00B556B3">
          <w:pPr>
            <w:pStyle w:val="Fuzeile"/>
            <w:jc w:val="center"/>
          </w:pPr>
        </w:p>
      </w:tc>
      <w:tc>
        <w:tcPr>
          <w:tcW w:w="3792" w:type="dxa"/>
          <w:vAlign w:val="center"/>
        </w:tcPr>
        <w:p w14:paraId="1108CC54" w14:textId="723EBB3F" w:rsidR="009E4546" w:rsidRDefault="000C473C" w:rsidP="00B556B3">
          <w:pPr>
            <w:pStyle w:val="Fuzeile"/>
            <w:jc w:val="center"/>
          </w:pPr>
          <w:bookmarkStart w:id="1" w:name="_GoBack"/>
          <w:r>
            <w:rPr>
              <w:noProof/>
            </w:rPr>
            <w:drawing>
              <wp:inline distT="0" distB="0" distL="0" distR="0" wp14:anchorId="6BA26050" wp14:editId="4F55C3CA">
                <wp:extent cx="1993900" cy="427484"/>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019151" cy="432898"/>
                        </a:xfrm>
                        <a:prstGeom prst="rect">
                          <a:avLst/>
                        </a:prstGeom>
                      </pic:spPr>
                    </pic:pic>
                  </a:graphicData>
                </a:graphic>
              </wp:inline>
            </w:drawing>
          </w:r>
          <w:bookmarkEnd w:id="1"/>
        </w:p>
      </w:tc>
    </w:tr>
  </w:tbl>
  <w:p w14:paraId="6E2071CE" w14:textId="5D3E6B86" w:rsidR="00C7635A" w:rsidRPr="00B556B3" w:rsidRDefault="00C7635A" w:rsidP="00B556B3">
    <w:pPr>
      <w:pStyle w:val="Fuzeile"/>
      <w:tabs>
        <w:tab w:val="clear" w:pos="4536"/>
        <w:tab w:val="clear" w:pos="9072"/>
        <w:tab w:val="left" w:pos="2175"/>
      </w:tabs>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8BFBF" w14:textId="77777777" w:rsidR="000C473C" w:rsidRDefault="000C473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2F455" w14:textId="77777777" w:rsidR="006077BA" w:rsidRDefault="006077BA" w:rsidP="00ED618C">
      <w:pPr>
        <w:spacing w:after="0" w:line="240" w:lineRule="auto"/>
      </w:pPr>
      <w:r>
        <w:separator/>
      </w:r>
    </w:p>
  </w:footnote>
  <w:footnote w:type="continuationSeparator" w:id="0">
    <w:p w14:paraId="35FE5EB8" w14:textId="77777777" w:rsidR="006077BA" w:rsidRDefault="006077BA" w:rsidP="00ED6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C84F4" w14:textId="77777777" w:rsidR="000C473C" w:rsidRDefault="000C473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E2FAA" w14:textId="4AC9BE19" w:rsidR="00ED618C" w:rsidRDefault="00CC5DF7" w:rsidP="00ED618C">
    <w:pPr>
      <w:pStyle w:val="Kopfzeile"/>
      <w:jc w:val="right"/>
    </w:pPr>
    <w:r>
      <w:rPr>
        <w:noProof/>
      </w:rPr>
      <w:drawing>
        <wp:inline distT="0" distB="0" distL="0" distR="0" wp14:anchorId="388EB51A" wp14:editId="55C66F20">
          <wp:extent cx="1092835" cy="1135259"/>
          <wp:effectExtent l="0" t="0" r="0" b="8255"/>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FN_gross_gruen.jpg"/>
                  <pic:cNvPicPr/>
                </pic:nvPicPr>
                <pic:blipFill>
                  <a:blip r:embed="rId1">
                    <a:extLst>
                      <a:ext uri="{28A0092B-C50C-407E-A947-70E740481C1C}">
                        <a14:useLocalDpi xmlns:a14="http://schemas.microsoft.com/office/drawing/2010/main" val="0"/>
                      </a:ext>
                    </a:extLst>
                  </a:blip>
                  <a:stretch>
                    <a:fillRect/>
                  </a:stretch>
                </pic:blipFill>
                <pic:spPr>
                  <a:xfrm>
                    <a:off x="0" y="0"/>
                    <a:ext cx="1107044" cy="11500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88EEA" w14:textId="77777777" w:rsidR="000C473C" w:rsidRDefault="000C473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ECA"/>
    <w:rsid w:val="000144C1"/>
    <w:rsid w:val="00046FB6"/>
    <w:rsid w:val="0005317A"/>
    <w:rsid w:val="00083528"/>
    <w:rsid w:val="000846E4"/>
    <w:rsid w:val="00093B64"/>
    <w:rsid w:val="000B4B2D"/>
    <w:rsid w:val="000C091D"/>
    <w:rsid w:val="000C0EE4"/>
    <w:rsid w:val="000C473C"/>
    <w:rsid w:val="000F447A"/>
    <w:rsid w:val="000F7F94"/>
    <w:rsid w:val="00134F44"/>
    <w:rsid w:val="001541DE"/>
    <w:rsid w:val="00164834"/>
    <w:rsid w:val="00172A9C"/>
    <w:rsid w:val="001F25B2"/>
    <w:rsid w:val="00202CB5"/>
    <w:rsid w:val="00222D3B"/>
    <w:rsid w:val="00240D3E"/>
    <w:rsid w:val="0025359E"/>
    <w:rsid w:val="002A31DC"/>
    <w:rsid w:val="002A5926"/>
    <w:rsid w:val="002C7507"/>
    <w:rsid w:val="002F3893"/>
    <w:rsid w:val="002F3EA3"/>
    <w:rsid w:val="00302632"/>
    <w:rsid w:val="00316C4B"/>
    <w:rsid w:val="00335A94"/>
    <w:rsid w:val="00345B80"/>
    <w:rsid w:val="003543E9"/>
    <w:rsid w:val="00357B2C"/>
    <w:rsid w:val="00362B0E"/>
    <w:rsid w:val="003A3AF0"/>
    <w:rsid w:val="003C0A66"/>
    <w:rsid w:val="004379CD"/>
    <w:rsid w:val="00454066"/>
    <w:rsid w:val="00500CC3"/>
    <w:rsid w:val="00504651"/>
    <w:rsid w:val="005351A2"/>
    <w:rsid w:val="00540FD5"/>
    <w:rsid w:val="00557863"/>
    <w:rsid w:val="00576E60"/>
    <w:rsid w:val="006077BA"/>
    <w:rsid w:val="00634C6E"/>
    <w:rsid w:val="0066075A"/>
    <w:rsid w:val="00661EF2"/>
    <w:rsid w:val="00686299"/>
    <w:rsid w:val="006A1D94"/>
    <w:rsid w:val="006A21E8"/>
    <w:rsid w:val="006E5FF3"/>
    <w:rsid w:val="00702779"/>
    <w:rsid w:val="00705125"/>
    <w:rsid w:val="0073383C"/>
    <w:rsid w:val="00774BB5"/>
    <w:rsid w:val="007925E5"/>
    <w:rsid w:val="007B40D7"/>
    <w:rsid w:val="007D314C"/>
    <w:rsid w:val="007E03EC"/>
    <w:rsid w:val="0084546F"/>
    <w:rsid w:val="00853214"/>
    <w:rsid w:val="008550DB"/>
    <w:rsid w:val="008556F5"/>
    <w:rsid w:val="00855A4F"/>
    <w:rsid w:val="008775EA"/>
    <w:rsid w:val="008A450F"/>
    <w:rsid w:val="008E3633"/>
    <w:rsid w:val="008E559A"/>
    <w:rsid w:val="00902C0D"/>
    <w:rsid w:val="00935053"/>
    <w:rsid w:val="009540FC"/>
    <w:rsid w:val="00957B33"/>
    <w:rsid w:val="00971D8F"/>
    <w:rsid w:val="00995096"/>
    <w:rsid w:val="009A0EF6"/>
    <w:rsid w:val="009D16D8"/>
    <w:rsid w:val="009E4546"/>
    <w:rsid w:val="00A022BB"/>
    <w:rsid w:val="00A02B12"/>
    <w:rsid w:val="00A15664"/>
    <w:rsid w:val="00A54E3D"/>
    <w:rsid w:val="00A7406E"/>
    <w:rsid w:val="00AA1703"/>
    <w:rsid w:val="00AE0B9D"/>
    <w:rsid w:val="00B556B3"/>
    <w:rsid w:val="00B729D4"/>
    <w:rsid w:val="00B729F3"/>
    <w:rsid w:val="00B72A35"/>
    <w:rsid w:val="00BC5CF9"/>
    <w:rsid w:val="00BE2D96"/>
    <w:rsid w:val="00BF30DA"/>
    <w:rsid w:val="00C21097"/>
    <w:rsid w:val="00C47E44"/>
    <w:rsid w:val="00C5126E"/>
    <w:rsid w:val="00C7635A"/>
    <w:rsid w:val="00C9059B"/>
    <w:rsid w:val="00CA18FC"/>
    <w:rsid w:val="00CA4565"/>
    <w:rsid w:val="00CC5DF7"/>
    <w:rsid w:val="00CD7DF5"/>
    <w:rsid w:val="00CF295B"/>
    <w:rsid w:val="00D12CF4"/>
    <w:rsid w:val="00D13D09"/>
    <w:rsid w:val="00D32E0F"/>
    <w:rsid w:val="00D33ECA"/>
    <w:rsid w:val="00DB0086"/>
    <w:rsid w:val="00E0066F"/>
    <w:rsid w:val="00E8693B"/>
    <w:rsid w:val="00E975C4"/>
    <w:rsid w:val="00ED1162"/>
    <w:rsid w:val="00ED2D90"/>
    <w:rsid w:val="00ED4119"/>
    <w:rsid w:val="00ED618C"/>
    <w:rsid w:val="00EE26AD"/>
    <w:rsid w:val="00EF32A2"/>
    <w:rsid w:val="00F86129"/>
    <w:rsid w:val="00FA2654"/>
    <w:rsid w:val="00FB3E02"/>
    <w:rsid w:val="00FB7951"/>
    <w:rsid w:val="00FC08B9"/>
    <w:rsid w:val="00FC65FD"/>
    <w:rsid w:val="00FD09B8"/>
    <w:rsid w:val="00FE47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1726D0"/>
  <w15:docId w15:val="{E6D0DEC6-32AE-4394-96AB-D7DC357A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A592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D12CF4"/>
    <w:pPr>
      <w:autoSpaceDE w:val="0"/>
      <w:autoSpaceDN w:val="0"/>
      <w:adjustRightInd w:val="0"/>
      <w:spacing w:after="0" w:line="240" w:lineRule="auto"/>
    </w:pPr>
    <w:rPr>
      <w:rFonts w:cs="Arial"/>
      <w:color w:val="000000"/>
      <w:sz w:val="24"/>
      <w:szCs w:val="24"/>
    </w:rPr>
  </w:style>
  <w:style w:type="paragraph" w:styleId="Sprechblasentext">
    <w:name w:val="Balloon Text"/>
    <w:basedOn w:val="Standard"/>
    <w:link w:val="SprechblasentextZchn"/>
    <w:uiPriority w:val="99"/>
    <w:semiHidden/>
    <w:unhideWhenUsed/>
    <w:rsid w:val="00E975C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975C4"/>
    <w:rPr>
      <w:rFonts w:ascii="Tahoma" w:hAnsi="Tahoma" w:cs="Tahoma"/>
      <w:sz w:val="16"/>
      <w:szCs w:val="16"/>
    </w:rPr>
  </w:style>
  <w:style w:type="paragraph" w:styleId="Kopfzeile">
    <w:name w:val="header"/>
    <w:basedOn w:val="Standard"/>
    <w:link w:val="KopfzeileZchn"/>
    <w:uiPriority w:val="99"/>
    <w:unhideWhenUsed/>
    <w:rsid w:val="00ED618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D618C"/>
  </w:style>
  <w:style w:type="paragraph" w:styleId="Fuzeile">
    <w:name w:val="footer"/>
    <w:basedOn w:val="Standard"/>
    <w:link w:val="FuzeileZchn"/>
    <w:uiPriority w:val="99"/>
    <w:unhideWhenUsed/>
    <w:rsid w:val="00ED618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D618C"/>
  </w:style>
  <w:style w:type="character" w:styleId="Hyperlink">
    <w:name w:val="Hyperlink"/>
    <w:basedOn w:val="Absatz-Standardschriftart"/>
    <w:uiPriority w:val="99"/>
    <w:unhideWhenUsed/>
    <w:rsid w:val="00ED618C"/>
    <w:rPr>
      <w:color w:val="0000FF" w:themeColor="hyperlink"/>
      <w:u w:val="single"/>
    </w:rPr>
  </w:style>
  <w:style w:type="character" w:styleId="Fett">
    <w:name w:val="Strong"/>
    <w:basedOn w:val="Absatz-Standardschriftart"/>
    <w:uiPriority w:val="22"/>
    <w:qFormat/>
    <w:rsid w:val="00ED618C"/>
    <w:rPr>
      <w:b/>
      <w:bCs/>
    </w:rPr>
  </w:style>
  <w:style w:type="paragraph" w:styleId="StandardWeb">
    <w:name w:val="Normal (Web)"/>
    <w:basedOn w:val="Standard"/>
    <w:uiPriority w:val="99"/>
    <w:unhideWhenUsed/>
    <w:rsid w:val="00316C4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357B2C"/>
    <w:rPr>
      <w:color w:val="605E5C"/>
      <w:shd w:val="clear" w:color="auto" w:fill="E1DFDD"/>
    </w:rPr>
  </w:style>
  <w:style w:type="table" w:styleId="Tabellenraster">
    <w:name w:val="Table Grid"/>
    <w:basedOn w:val="NormaleTabelle"/>
    <w:uiPriority w:val="59"/>
    <w:rsid w:val="009E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521555">
      <w:bodyDiv w:val="1"/>
      <w:marLeft w:val="240"/>
      <w:marRight w:val="240"/>
      <w:marTop w:val="240"/>
      <w:marBottom w:val="60"/>
      <w:divBdr>
        <w:top w:val="none" w:sz="0" w:space="0" w:color="auto"/>
        <w:left w:val="none" w:sz="0" w:space="0" w:color="auto"/>
        <w:bottom w:val="none" w:sz="0" w:space="0" w:color="auto"/>
        <w:right w:val="none" w:sz="0" w:space="0" w:color="auto"/>
      </w:divBdr>
      <w:divsChild>
        <w:div w:id="2012221156">
          <w:marLeft w:val="0"/>
          <w:marRight w:val="0"/>
          <w:marTop w:val="0"/>
          <w:marBottom w:val="0"/>
          <w:divBdr>
            <w:top w:val="none" w:sz="0" w:space="0" w:color="auto"/>
            <w:left w:val="none" w:sz="0" w:space="0" w:color="auto"/>
            <w:bottom w:val="single" w:sz="6" w:space="9" w:color="C8C8C8"/>
            <w:right w:val="none" w:sz="0" w:space="0" w:color="auto"/>
          </w:divBdr>
          <w:divsChild>
            <w:div w:id="807749400">
              <w:marLeft w:val="0"/>
              <w:marRight w:val="0"/>
              <w:marTop w:val="0"/>
              <w:marBottom w:val="0"/>
              <w:divBdr>
                <w:top w:val="none" w:sz="0" w:space="0" w:color="auto"/>
                <w:left w:val="none" w:sz="0" w:space="0" w:color="auto"/>
                <w:bottom w:val="none" w:sz="0" w:space="0" w:color="auto"/>
                <w:right w:val="none" w:sz="0" w:space="0" w:color="auto"/>
              </w:divBdr>
              <w:divsChild>
                <w:div w:id="1992366056">
                  <w:marLeft w:val="0"/>
                  <w:marRight w:val="0"/>
                  <w:marTop w:val="0"/>
                  <w:marBottom w:val="0"/>
                  <w:divBdr>
                    <w:top w:val="none" w:sz="0" w:space="0" w:color="auto"/>
                    <w:left w:val="none" w:sz="0" w:space="0" w:color="auto"/>
                    <w:bottom w:val="none" w:sz="0" w:space="0" w:color="auto"/>
                    <w:right w:val="none" w:sz="0" w:space="0" w:color="auto"/>
                  </w:divBdr>
                  <w:divsChild>
                    <w:div w:id="952513360">
                      <w:marLeft w:val="0"/>
                      <w:marRight w:val="0"/>
                      <w:marTop w:val="0"/>
                      <w:marBottom w:val="0"/>
                      <w:divBdr>
                        <w:top w:val="none" w:sz="0" w:space="0" w:color="auto"/>
                        <w:left w:val="none" w:sz="0" w:space="0" w:color="auto"/>
                        <w:bottom w:val="none" w:sz="0" w:space="0" w:color="auto"/>
                        <w:right w:val="none" w:sz="0" w:space="0" w:color="auto"/>
                      </w:divBdr>
                      <w:divsChild>
                        <w:div w:id="1082096503">
                          <w:marLeft w:val="0"/>
                          <w:marRight w:val="0"/>
                          <w:marTop w:val="0"/>
                          <w:marBottom w:val="0"/>
                          <w:divBdr>
                            <w:top w:val="none" w:sz="0" w:space="0" w:color="auto"/>
                            <w:left w:val="none" w:sz="0" w:space="0" w:color="auto"/>
                            <w:bottom w:val="none" w:sz="0" w:space="0" w:color="auto"/>
                            <w:right w:val="none" w:sz="0" w:space="0" w:color="auto"/>
                          </w:divBdr>
                        </w:div>
                      </w:divsChild>
                    </w:div>
                    <w:div w:id="588269164">
                      <w:marLeft w:val="0"/>
                      <w:marRight w:val="0"/>
                      <w:marTop w:val="0"/>
                      <w:marBottom w:val="0"/>
                      <w:divBdr>
                        <w:top w:val="none" w:sz="0" w:space="0" w:color="auto"/>
                        <w:left w:val="none" w:sz="0" w:space="0" w:color="auto"/>
                        <w:bottom w:val="none" w:sz="0" w:space="0" w:color="auto"/>
                        <w:right w:val="none" w:sz="0" w:space="0" w:color="auto"/>
                      </w:divBdr>
                    </w:div>
                    <w:div w:id="1170558284">
                      <w:marLeft w:val="0"/>
                      <w:marRight w:val="0"/>
                      <w:marTop w:val="0"/>
                      <w:marBottom w:val="0"/>
                      <w:divBdr>
                        <w:top w:val="none" w:sz="0" w:space="0" w:color="auto"/>
                        <w:left w:val="none" w:sz="0" w:space="0" w:color="auto"/>
                        <w:bottom w:val="none" w:sz="0" w:space="0" w:color="auto"/>
                        <w:right w:val="none" w:sz="0" w:space="0" w:color="auto"/>
                      </w:divBdr>
                    </w:div>
                    <w:div w:id="89593358">
                      <w:marLeft w:val="0"/>
                      <w:marRight w:val="0"/>
                      <w:marTop w:val="0"/>
                      <w:marBottom w:val="0"/>
                      <w:divBdr>
                        <w:top w:val="none" w:sz="0" w:space="0" w:color="auto"/>
                        <w:left w:val="none" w:sz="0" w:space="0" w:color="auto"/>
                        <w:bottom w:val="none" w:sz="0" w:space="0" w:color="auto"/>
                        <w:right w:val="none" w:sz="0" w:space="0" w:color="auto"/>
                      </w:divBdr>
                    </w:div>
                    <w:div w:id="580260441">
                      <w:marLeft w:val="0"/>
                      <w:marRight w:val="0"/>
                      <w:marTop w:val="0"/>
                      <w:marBottom w:val="0"/>
                      <w:divBdr>
                        <w:top w:val="none" w:sz="0" w:space="0" w:color="auto"/>
                        <w:left w:val="none" w:sz="0" w:space="0" w:color="auto"/>
                        <w:bottom w:val="none" w:sz="0" w:space="0" w:color="auto"/>
                        <w:right w:val="none" w:sz="0" w:space="0" w:color="auto"/>
                      </w:divBdr>
                    </w:div>
                    <w:div w:id="1979450746">
                      <w:marLeft w:val="0"/>
                      <w:marRight w:val="0"/>
                      <w:marTop w:val="0"/>
                      <w:marBottom w:val="0"/>
                      <w:divBdr>
                        <w:top w:val="none" w:sz="0" w:space="0" w:color="auto"/>
                        <w:left w:val="none" w:sz="0" w:space="0" w:color="auto"/>
                        <w:bottom w:val="none" w:sz="0" w:space="0" w:color="auto"/>
                        <w:right w:val="none" w:sz="0" w:space="0" w:color="auto"/>
                      </w:divBdr>
                    </w:div>
                    <w:div w:id="627127399">
                      <w:marLeft w:val="0"/>
                      <w:marRight w:val="0"/>
                      <w:marTop w:val="0"/>
                      <w:marBottom w:val="0"/>
                      <w:divBdr>
                        <w:top w:val="none" w:sz="0" w:space="0" w:color="auto"/>
                        <w:left w:val="none" w:sz="0" w:space="0" w:color="auto"/>
                        <w:bottom w:val="none" w:sz="0" w:space="0" w:color="auto"/>
                        <w:right w:val="none" w:sz="0" w:space="0" w:color="auto"/>
                      </w:divBdr>
                    </w:div>
                    <w:div w:id="1584994533">
                      <w:marLeft w:val="0"/>
                      <w:marRight w:val="0"/>
                      <w:marTop w:val="0"/>
                      <w:marBottom w:val="0"/>
                      <w:divBdr>
                        <w:top w:val="none" w:sz="0" w:space="0" w:color="auto"/>
                        <w:left w:val="none" w:sz="0" w:space="0" w:color="auto"/>
                        <w:bottom w:val="none" w:sz="0" w:space="0" w:color="auto"/>
                        <w:right w:val="none" w:sz="0" w:space="0" w:color="auto"/>
                      </w:divBdr>
                    </w:div>
                    <w:div w:id="53674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52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03915403513"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lexander.pistorius@museen.magdeburg.de"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B04BE-4E15-4C88-823D-349FF49CF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2436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KID Magdeburg GmbH</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Lippok</dc:creator>
  <cp:lastModifiedBy>Alexander Pistorius</cp:lastModifiedBy>
  <cp:revision>2</cp:revision>
  <cp:lastPrinted>2024-10-29T15:41:00Z</cp:lastPrinted>
  <dcterms:created xsi:type="dcterms:W3CDTF">2024-10-30T07:47:00Z</dcterms:created>
  <dcterms:modified xsi:type="dcterms:W3CDTF">2024-10-30T07:47:00Z</dcterms:modified>
</cp:coreProperties>
</file>